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9A" w:rsidRDefault="008B7EAA" w:rsidP="008B7EAA">
      <w:pPr>
        <w:jc w:val="center"/>
      </w:pPr>
      <w:r>
        <w:t xml:space="preserve">REGULAMIN REALIZACJI STAŻY ZAWODOWYCH </w:t>
      </w:r>
      <w:r w:rsidR="003B5FAC">
        <w:t xml:space="preserve">PRZEZ UCZESTNIKÓW-NAUCZYCIELI </w:t>
      </w:r>
      <w:r>
        <w:t xml:space="preserve">W PROJEKCIE </w:t>
      </w:r>
      <w:r w:rsidR="00CB1334">
        <w:t>„NOWA WIEDZA NOWA PRZYSZŁOŚĆ”</w:t>
      </w:r>
    </w:p>
    <w:p w:rsidR="00727E1E" w:rsidRDefault="008B7EAA" w:rsidP="00857400">
      <w:pPr>
        <w:jc w:val="center"/>
      </w:pPr>
      <w:r>
        <w:t>Numer umowy o dofinansowanie projektu: RPZP.08.06.00-32-K0</w:t>
      </w:r>
      <w:r w:rsidR="00CB1334">
        <w:t>21/20-00</w:t>
      </w:r>
    </w:p>
    <w:p w:rsidR="00727E1E" w:rsidRDefault="00727E1E" w:rsidP="008B7EAA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727E1E">
        <w:rPr>
          <w:rFonts w:asciiTheme="minorHAnsi" w:hAnsiTheme="minorHAnsi" w:cstheme="minorHAnsi"/>
          <w:shd w:val="clear" w:color="auto" w:fill="FFFFFF"/>
        </w:rPr>
        <w:t>§</w:t>
      </w:r>
      <w:r>
        <w:rPr>
          <w:rFonts w:asciiTheme="minorHAnsi" w:hAnsiTheme="minorHAnsi" w:cstheme="minorHAnsi"/>
          <w:shd w:val="clear" w:color="auto" w:fill="FFFFFF"/>
        </w:rPr>
        <w:t xml:space="preserve"> 1</w:t>
      </w:r>
    </w:p>
    <w:p w:rsidR="00727E1E" w:rsidRDefault="00727E1E" w:rsidP="008B7EAA">
      <w:pPr>
        <w:jc w:val="center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Postanowienia ogólne</w:t>
      </w:r>
    </w:p>
    <w:p w:rsidR="00CE1634" w:rsidRDefault="00727E1E" w:rsidP="00E04D64">
      <w:pPr>
        <w:pStyle w:val="Akapitzlist"/>
        <w:numPr>
          <w:ilvl w:val="0"/>
          <w:numId w:val="1"/>
        </w:numPr>
        <w:ind w:left="284" w:hanging="284"/>
        <w:jc w:val="both"/>
      </w:pPr>
      <w:r w:rsidRPr="00727E1E">
        <w:rPr>
          <w:rFonts w:asciiTheme="minorHAnsi" w:hAnsiTheme="minorHAnsi" w:cstheme="minorHAnsi"/>
        </w:rPr>
        <w:t xml:space="preserve">Regulamin określa zasady organizacji i odbywania stażu, mającego na celu </w:t>
      </w:r>
      <w:r w:rsidR="00CE1634">
        <w:t xml:space="preserve">nabycie wiedzy i umiejętności oraz wypracowanie technik nauczania zawodu z zakresu nauczanych przez Uczestnika projektu –Nauczyciela treści dostosowanych do potrzeb pracodawców </w:t>
      </w:r>
      <w:r w:rsidR="00CE1634" w:rsidRPr="00061ADC">
        <w:t>poprzez bezpośredni kontakt z rzeczywistym środowiskiem pracy</w:t>
      </w:r>
      <w:r w:rsidR="00CE1634">
        <w:t>.</w:t>
      </w:r>
    </w:p>
    <w:p w:rsidR="00727E1E" w:rsidRDefault="00727E1E" w:rsidP="00E04D64">
      <w:pPr>
        <w:pStyle w:val="Akapitzlist"/>
        <w:numPr>
          <w:ilvl w:val="0"/>
          <w:numId w:val="1"/>
        </w:numPr>
        <w:ind w:left="284" w:hanging="284"/>
        <w:jc w:val="both"/>
      </w:pPr>
      <w:r>
        <w:t>Ilekroć w Regulaminie jest mowa o:</w:t>
      </w:r>
    </w:p>
    <w:p w:rsidR="00727E1E" w:rsidRDefault="00727E1E" w:rsidP="00E04D64">
      <w:pPr>
        <w:pStyle w:val="Akapitzlist"/>
        <w:numPr>
          <w:ilvl w:val="0"/>
          <w:numId w:val="2"/>
        </w:numPr>
        <w:jc w:val="both"/>
      </w:pPr>
      <w:r>
        <w:t>Projekcie – oznacza to Projekt pn. „</w:t>
      </w:r>
      <w:r w:rsidR="00127EB8">
        <w:t>NOWA WIEDZA NOWA PRZYSZŁOŚĆ”</w:t>
      </w:r>
      <w:r>
        <w:t xml:space="preserve"> realizowany w okresie 01.</w:t>
      </w:r>
      <w:r w:rsidR="00127EB8">
        <w:t>12.2020</w:t>
      </w:r>
      <w:r>
        <w:t xml:space="preserve"> r – 3</w:t>
      </w:r>
      <w:r w:rsidR="00CE1634">
        <w:t>1</w:t>
      </w:r>
      <w:r>
        <w:t>.</w:t>
      </w:r>
      <w:r w:rsidR="00127EB8">
        <w:t>12.2023</w:t>
      </w:r>
      <w:r>
        <w:t xml:space="preserve"> r. </w:t>
      </w:r>
      <w:r w:rsidR="007108FE">
        <w:t xml:space="preserve">przez Szczecińskie Collegium Informatyczne SCI Sp. z o.o., </w:t>
      </w:r>
      <w:r>
        <w:t xml:space="preserve">w ramach Regionalnego Programu Operacyjnego Województwa Zachodniopomorskiego na lata 2014 – 2020, Osi Priorytetowej 8. Edukacja, Działania 8.6 Wsparcie szkół i placówek prowadzących kształcenie zawodowe oraz uczniów uczestniczących w kształceniu zawodowym i osób dorosłych uczestniczących w pozaszkolnych formach kształcenia zawodowego. </w:t>
      </w:r>
      <w:r w:rsidR="007108FE">
        <w:t>Projekt współfinansowany jest ze środków Unii Europejskiej w ramach Europejskiego Funduszu Społecznego.</w:t>
      </w:r>
    </w:p>
    <w:p w:rsidR="00CE1634" w:rsidRDefault="00A541AD" w:rsidP="00E04D64">
      <w:pPr>
        <w:pStyle w:val="Akapitzlist"/>
        <w:numPr>
          <w:ilvl w:val="0"/>
          <w:numId w:val="2"/>
        </w:numPr>
        <w:jc w:val="both"/>
      </w:pPr>
      <w:r>
        <w:t xml:space="preserve">Stażu – rozumie się przez to dodatkową formę nabywania umiejętności praktycznych poprzez wykonywanie zadań w miejscu pracy przez </w:t>
      </w:r>
      <w:r w:rsidR="00CE1634">
        <w:t>Uczestnika projektu-Nauczyciela</w:t>
      </w:r>
      <w:r>
        <w:t xml:space="preserve"> </w:t>
      </w:r>
      <w:r w:rsidR="008B1624">
        <w:t>Technikum</w:t>
      </w:r>
      <w:r>
        <w:t xml:space="preserve"> SCI biorąc</w:t>
      </w:r>
      <w:r w:rsidR="00CE1634">
        <w:t>ego</w:t>
      </w:r>
      <w:r>
        <w:t xml:space="preserve"> udział w realizacji Projektu bez nawiązywania stosunku pracy, realizowanego według programu stażu, </w:t>
      </w:r>
    </w:p>
    <w:p w:rsidR="008B1624" w:rsidRDefault="00CE1634" w:rsidP="00C9569E">
      <w:pPr>
        <w:pStyle w:val="Akapitzlist"/>
        <w:numPr>
          <w:ilvl w:val="0"/>
          <w:numId w:val="2"/>
        </w:numPr>
        <w:ind w:left="284"/>
        <w:jc w:val="both"/>
      </w:pPr>
      <w:r>
        <w:t xml:space="preserve">Organizatora </w:t>
      </w:r>
      <w:r w:rsidR="00C132DA">
        <w:t>– rozumie się przez to to org</w:t>
      </w:r>
      <w:r w:rsidR="006E2336">
        <w:t>anizatora staży w ramach Pro</w:t>
      </w:r>
      <w:r w:rsidR="008B1624">
        <w:t>jektu</w:t>
      </w:r>
      <w:r w:rsidR="00C132DA">
        <w:t xml:space="preserve"> – Szczecińskie Collegium Informatyczne SCI Sp. z o.o.</w:t>
      </w:r>
      <w:r w:rsidR="008B1624">
        <w:t xml:space="preserve">, </w:t>
      </w:r>
      <w:r>
        <w:t>kierującego Uczestnika Projektu-Nauczyciela do Pracodawcy w celu realizacji Stażu,</w:t>
      </w:r>
    </w:p>
    <w:p w:rsidR="008B1624" w:rsidRDefault="008B1624" w:rsidP="008B1624">
      <w:pPr>
        <w:pStyle w:val="Akapitzlist"/>
        <w:numPr>
          <w:ilvl w:val="0"/>
          <w:numId w:val="2"/>
        </w:numPr>
        <w:jc w:val="both"/>
      </w:pPr>
      <w:r>
        <w:t xml:space="preserve">Uczestniku – rozumie się przez to </w:t>
      </w:r>
      <w:r w:rsidR="002138D5">
        <w:t>N</w:t>
      </w:r>
      <w:r w:rsidR="00CE1634">
        <w:t>auczyciela</w:t>
      </w:r>
      <w:r>
        <w:t xml:space="preserve"> </w:t>
      </w:r>
      <w:r w:rsidR="002138D5">
        <w:t xml:space="preserve">Technikum Informatycznego SCI, </w:t>
      </w:r>
      <w:r>
        <w:t xml:space="preserve">który został zakwalifikowany do udziału w </w:t>
      </w:r>
      <w:r w:rsidR="00CE1634">
        <w:t>projekcie</w:t>
      </w:r>
      <w:r>
        <w:t xml:space="preserve">, w procesie rekrutacji do projektu prowadzonej na podstawie </w:t>
      </w:r>
      <w:r w:rsidRPr="008B1624">
        <w:rPr>
          <w:i/>
        </w:rPr>
        <w:t>Regulaminu Rekrutacji</w:t>
      </w:r>
      <w:r>
        <w:t>.</w:t>
      </w:r>
    </w:p>
    <w:p w:rsidR="0060431D" w:rsidRDefault="0060431D" w:rsidP="0060431D">
      <w:pPr>
        <w:pStyle w:val="Akapitzlist"/>
        <w:ind w:left="644"/>
        <w:jc w:val="both"/>
      </w:pPr>
    </w:p>
    <w:p w:rsidR="008B1624" w:rsidRDefault="008B1624" w:rsidP="008B1624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727E1E">
        <w:rPr>
          <w:rFonts w:asciiTheme="minorHAnsi" w:hAnsiTheme="minorHAnsi" w:cstheme="minorHAnsi"/>
          <w:shd w:val="clear" w:color="auto" w:fill="FFFFFF"/>
        </w:rPr>
        <w:t>§</w:t>
      </w:r>
      <w:r>
        <w:rPr>
          <w:rFonts w:asciiTheme="minorHAnsi" w:hAnsiTheme="minorHAnsi" w:cstheme="minorHAnsi"/>
          <w:shd w:val="clear" w:color="auto" w:fill="FFFFFF"/>
        </w:rPr>
        <w:t xml:space="preserve"> 2</w:t>
      </w:r>
    </w:p>
    <w:p w:rsidR="008B1624" w:rsidRDefault="008B1624" w:rsidP="008B1624">
      <w:pPr>
        <w:jc w:val="center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Realizacja stażu</w:t>
      </w:r>
    </w:p>
    <w:p w:rsidR="008B1624" w:rsidRDefault="008B1624" w:rsidP="00E04D6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W ramach Projektu</w:t>
      </w:r>
      <w:r w:rsidR="00CE1634">
        <w:rPr>
          <w:rFonts w:asciiTheme="minorHAnsi" w:hAnsiTheme="minorHAnsi" w:cstheme="minorHAnsi"/>
          <w:shd w:val="clear" w:color="auto" w:fill="FFFFFF"/>
        </w:rPr>
        <w:t xml:space="preserve"> Organizator</w:t>
      </w:r>
      <w:r>
        <w:rPr>
          <w:rFonts w:asciiTheme="minorHAnsi" w:hAnsiTheme="minorHAnsi" w:cstheme="minorHAnsi"/>
          <w:shd w:val="clear" w:color="auto" w:fill="FFFFFF"/>
        </w:rPr>
        <w:t xml:space="preserve"> zorganizuje staże zawodowe dla wszystkich uczniów objętych projektem.</w:t>
      </w:r>
    </w:p>
    <w:p w:rsidR="008B1624" w:rsidRPr="008B1624" w:rsidRDefault="008B1624" w:rsidP="00E04D6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Staże odbywać się będą w okresie </w:t>
      </w:r>
      <w:r w:rsidR="00127EB8">
        <w:t>01.12.2020 r – 31.12.2023 r.</w:t>
      </w:r>
    </w:p>
    <w:p w:rsidR="008B1624" w:rsidRPr="008B1624" w:rsidRDefault="008B1624" w:rsidP="00E04D6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>
        <w:t xml:space="preserve">Staż dla jednego </w:t>
      </w:r>
      <w:r w:rsidR="00857400">
        <w:t>Nauczyciela</w:t>
      </w:r>
      <w:r>
        <w:t xml:space="preserve"> będzie trwał </w:t>
      </w:r>
      <w:r w:rsidR="00857400">
        <w:t>40</w:t>
      </w:r>
      <w:r>
        <w:t xml:space="preserve"> godzin </w:t>
      </w:r>
      <w:bookmarkStart w:id="0" w:name="_GoBack"/>
      <w:bookmarkEnd w:id="0"/>
    </w:p>
    <w:p w:rsidR="00857400" w:rsidRDefault="00857400" w:rsidP="00C9569E">
      <w:pPr>
        <w:pStyle w:val="Akapitzlist"/>
        <w:numPr>
          <w:ilvl w:val="0"/>
          <w:numId w:val="3"/>
        </w:numPr>
        <w:spacing w:after="0" w:line="288" w:lineRule="auto"/>
        <w:ind w:left="284" w:right="282" w:hanging="284"/>
        <w:jc w:val="both"/>
      </w:pPr>
      <w:r w:rsidRPr="009D4693">
        <w:t xml:space="preserve">Godziny </w:t>
      </w:r>
      <w:r>
        <w:t>odbywania stażu przez</w:t>
      </w:r>
      <w:r w:rsidRPr="009D4693">
        <w:t xml:space="preserve"> </w:t>
      </w:r>
      <w:r>
        <w:t>Uczestnika Projektu</w:t>
      </w:r>
      <w:r w:rsidRPr="009D4693">
        <w:t xml:space="preserve"> ustala </w:t>
      </w:r>
      <w:r>
        <w:t xml:space="preserve">Pracodawca. </w:t>
      </w:r>
    </w:p>
    <w:p w:rsidR="00857400" w:rsidRDefault="00857400" w:rsidP="00C9569E">
      <w:pPr>
        <w:pStyle w:val="Akapitzlist"/>
        <w:numPr>
          <w:ilvl w:val="0"/>
          <w:numId w:val="3"/>
        </w:numPr>
        <w:spacing w:after="0" w:line="288" w:lineRule="auto"/>
        <w:ind w:left="284" w:right="282" w:hanging="284"/>
        <w:jc w:val="both"/>
      </w:pPr>
      <w:r>
        <w:lastRenderedPageBreak/>
        <w:t>Staż nie może odbywać się w niedziele, święta oraz dni ustawowo wolne od pracy, w porze nocnej, ani w godzinach nadliczbowych.</w:t>
      </w:r>
    </w:p>
    <w:p w:rsidR="008B1624" w:rsidRPr="00F24581" w:rsidRDefault="008B1624" w:rsidP="00E04D6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>
        <w:t xml:space="preserve">Staż odbywa się na podstawie trójstronnej </w:t>
      </w:r>
      <w:r w:rsidRPr="008B1624">
        <w:rPr>
          <w:i/>
        </w:rPr>
        <w:t>Umowy na realizację stażu zawodowego</w:t>
      </w:r>
      <w:r>
        <w:t xml:space="preserve"> zawartej pomiędzy Pracodawcą (przyjmującym </w:t>
      </w:r>
      <w:r w:rsidR="00857400">
        <w:t>Uczest</w:t>
      </w:r>
      <w:r w:rsidR="00540FE8">
        <w:t>nika Projektu-Naucz</w:t>
      </w:r>
      <w:r w:rsidR="00857400">
        <w:t>yciela</w:t>
      </w:r>
      <w:r>
        <w:t xml:space="preserve"> na </w:t>
      </w:r>
      <w:r w:rsidR="0093448E">
        <w:t>staż), Organizatorem, tj. a </w:t>
      </w:r>
      <w:r w:rsidR="00857400">
        <w:t>U</w:t>
      </w:r>
      <w:r>
        <w:t xml:space="preserve">czestnikiem projektu – </w:t>
      </w:r>
      <w:r w:rsidR="00857400">
        <w:t>Nauczycielem</w:t>
      </w:r>
      <w:r>
        <w:t>, który jest uczestnikiem Projektu</w:t>
      </w:r>
      <w:r w:rsidR="00857400">
        <w:t xml:space="preserve">. </w:t>
      </w:r>
      <w:r w:rsidR="00D07090">
        <w:t xml:space="preserve">Staż realizowany jest według opracowanego programu stażu. </w:t>
      </w:r>
      <w:r w:rsidR="0093448E">
        <w:t xml:space="preserve">Dokumentacją potwierdzającą </w:t>
      </w:r>
      <w:r w:rsidR="00F24581">
        <w:t>prawidłową realizację stażu jest dziennik stażu, lista obecności uczestnika na stażu oraz świadectwo odbycia stażu wystawione przez Pracodawcę po zakończeniu stażu.</w:t>
      </w:r>
    </w:p>
    <w:p w:rsidR="00F24581" w:rsidRDefault="006A40D7" w:rsidP="00E04D6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>
        <w:t>Staże powinny być realizowane u Pracodawców, któ</w:t>
      </w:r>
      <w:r>
        <w:rPr>
          <w:rFonts w:asciiTheme="minorHAnsi" w:hAnsiTheme="minorHAnsi" w:cstheme="minorHAnsi"/>
          <w:shd w:val="clear" w:color="auto" w:fill="FFFFFF"/>
        </w:rPr>
        <w:t>rzy zgodnie z kodeksem pracy definiowani są jako jednostki organizacyjne, choćby nie posiadały osobowości prawnej, a także osoby fizyczne prowadzące działalność gospodarczą.</w:t>
      </w:r>
    </w:p>
    <w:p w:rsidR="004E2667" w:rsidRDefault="004E2667" w:rsidP="004E2667">
      <w:pPr>
        <w:jc w:val="both"/>
        <w:rPr>
          <w:rFonts w:asciiTheme="minorHAnsi" w:hAnsiTheme="minorHAnsi" w:cstheme="minorHAnsi"/>
          <w:shd w:val="clear" w:color="auto" w:fill="FFFFFF"/>
        </w:rPr>
      </w:pPr>
    </w:p>
    <w:p w:rsidR="004E2667" w:rsidRDefault="004E2667" w:rsidP="004E2667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727E1E">
        <w:rPr>
          <w:rFonts w:asciiTheme="minorHAnsi" w:hAnsiTheme="minorHAnsi" w:cstheme="minorHAnsi"/>
          <w:shd w:val="clear" w:color="auto" w:fill="FFFFFF"/>
        </w:rPr>
        <w:t>§</w:t>
      </w:r>
      <w:r>
        <w:rPr>
          <w:rFonts w:asciiTheme="minorHAnsi" w:hAnsiTheme="minorHAnsi" w:cstheme="minorHAnsi"/>
          <w:shd w:val="clear" w:color="auto" w:fill="FFFFFF"/>
        </w:rPr>
        <w:t xml:space="preserve"> 3</w:t>
      </w:r>
    </w:p>
    <w:p w:rsidR="004E2667" w:rsidRDefault="004E2667" w:rsidP="004E2667">
      <w:pPr>
        <w:jc w:val="center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Obowiązki Organizatora staży – SCI </w:t>
      </w:r>
    </w:p>
    <w:p w:rsidR="004E2667" w:rsidRDefault="004E2667" w:rsidP="00E04D64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Organizator staży zobowiązane jest do:</w:t>
      </w:r>
    </w:p>
    <w:p w:rsidR="00857400" w:rsidRPr="00857400" w:rsidRDefault="00857400" w:rsidP="00857400">
      <w:pPr>
        <w:pStyle w:val="Akapitzlist"/>
        <w:widowControl w:val="0"/>
        <w:numPr>
          <w:ilvl w:val="0"/>
          <w:numId w:val="17"/>
        </w:numPr>
        <w:suppressAutoHyphens/>
        <w:spacing w:after="0" w:line="288" w:lineRule="auto"/>
        <w:ind w:left="709"/>
        <w:jc w:val="both"/>
        <w:rPr>
          <w:rFonts w:eastAsia="Times New Roman" w:cs="Arial"/>
          <w:lang w:eastAsia="ar-SA"/>
        </w:rPr>
      </w:pPr>
      <w:r w:rsidRPr="00857400">
        <w:rPr>
          <w:rFonts w:eastAsia="Times New Roman" w:cs="Arial"/>
          <w:lang w:eastAsia="ar-SA"/>
        </w:rPr>
        <w:t>zgromadzenia wszelkich informacji, dotyczących potrzeb Uczestników/Uczestniczek projektu i warunków odbycia stażu niezbędnych do zorganizowania stażu we współpracy z Pracodawcą;</w:t>
      </w:r>
    </w:p>
    <w:p w:rsidR="00857400" w:rsidRPr="00E97B87" w:rsidRDefault="00857400" w:rsidP="00857400">
      <w:pPr>
        <w:widowControl w:val="0"/>
        <w:numPr>
          <w:ilvl w:val="0"/>
          <w:numId w:val="17"/>
        </w:numPr>
        <w:suppressAutoHyphens/>
        <w:spacing w:after="0" w:line="288" w:lineRule="auto"/>
        <w:ind w:left="709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przedsięwzięcia środków koniecznych do przygotowania, realizacji i skutecznego przeprowadzenia stażu, w tym opracowania i przekazania dokumentacji stażowej (m.in. listy obecności na stażu, dziennika stażu, programu stażu);</w:t>
      </w:r>
    </w:p>
    <w:p w:rsidR="00857400" w:rsidRPr="00E97B87" w:rsidRDefault="00857400" w:rsidP="00857400">
      <w:pPr>
        <w:widowControl w:val="0"/>
        <w:numPr>
          <w:ilvl w:val="0"/>
          <w:numId w:val="17"/>
        </w:numPr>
        <w:suppressAutoHyphens/>
        <w:spacing w:after="0" w:line="288" w:lineRule="auto"/>
        <w:ind w:left="709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opracowania w porozumieniu z Pracodawcą programu stażu i zapoznaniu z nim osób biorących udział;</w:t>
      </w:r>
      <w:r>
        <w:rPr>
          <w:rFonts w:eastAsia="Times New Roman" w:cs="Arial"/>
          <w:lang w:eastAsia="ar-SA"/>
        </w:rPr>
        <w:t xml:space="preserve"> </w:t>
      </w:r>
    </w:p>
    <w:p w:rsidR="00857400" w:rsidRDefault="00857400" w:rsidP="00857400">
      <w:pPr>
        <w:widowControl w:val="0"/>
        <w:numPr>
          <w:ilvl w:val="0"/>
          <w:numId w:val="17"/>
        </w:numPr>
        <w:suppressAutoHyphens/>
        <w:spacing w:after="0" w:line="288" w:lineRule="auto"/>
        <w:ind w:left="709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zapoznania Uczestnika projektu z jego uprawnieniami i obowiązkami;</w:t>
      </w:r>
    </w:p>
    <w:p w:rsidR="00857400" w:rsidRPr="00857400" w:rsidRDefault="00857400" w:rsidP="00857400">
      <w:pPr>
        <w:widowControl w:val="0"/>
        <w:numPr>
          <w:ilvl w:val="0"/>
          <w:numId w:val="17"/>
        </w:numPr>
        <w:suppressAutoHyphens/>
        <w:spacing w:after="0" w:line="288" w:lineRule="auto"/>
        <w:ind w:left="709"/>
        <w:jc w:val="both"/>
        <w:rPr>
          <w:rFonts w:eastAsia="Times New Roman" w:cs="Arial"/>
          <w:lang w:eastAsia="ar-SA"/>
        </w:rPr>
      </w:pPr>
      <w:r w:rsidRPr="00857400">
        <w:rPr>
          <w:rFonts w:eastAsia="Times New Roman" w:cs="Arial"/>
          <w:lang w:eastAsia="ar-SA"/>
        </w:rPr>
        <w:t>sprawowania nadzoru nad organizacją stażu, monitoringu jakości i zgodności realizowanego stażu z programem stażu i zapisami wniosku o dofinansowanie;</w:t>
      </w:r>
    </w:p>
    <w:p w:rsidR="00857400" w:rsidRPr="00E97B87" w:rsidRDefault="00857400" w:rsidP="00857400">
      <w:pPr>
        <w:widowControl w:val="0"/>
        <w:numPr>
          <w:ilvl w:val="0"/>
          <w:numId w:val="17"/>
        </w:numPr>
        <w:suppressAutoHyphens/>
        <w:spacing w:after="0" w:line="288" w:lineRule="auto"/>
        <w:ind w:left="709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koordynacji współpracy pomiędzy stronami zaangażowanymi w realizację stażu;</w:t>
      </w:r>
    </w:p>
    <w:p w:rsidR="004E2667" w:rsidRDefault="00857400" w:rsidP="00857400">
      <w:pPr>
        <w:widowControl w:val="0"/>
        <w:numPr>
          <w:ilvl w:val="0"/>
          <w:numId w:val="17"/>
        </w:numPr>
        <w:suppressAutoHyphens/>
        <w:spacing w:after="0" w:line="288" w:lineRule="auto"/>
        <w:ind w:left="709"/>
        <w:jc w:val="both"/>
        <w:rPr>
          <w:rFonts w:eastAsia="Times New Roman" w:cs="Arial"/>
          <w:lang w:eastAsia="ar-SA"/>
        </w:rPr>
      </w:pPr>
      <w:r w:rsidRPr="008C20A6">
        <w:rPr>
          <w:rFonts w:eastAsia="Times New Roman" w:cs="Arial"/>
          <w:lang w:eastAsia="ar-SA"/>
        </w:rPr>
        <w:t xml:space="preserve">wydania każdemu uczestnikowi </w:t>
      </w:r>
      <w:r w:rsidRPr="008C20A6">
        <w:rPr>
          <w:rFonts w:eastAsia="Times New Roman" w:cs="Arial"/>
          <w:i/>
          <w:lang w:eastAsia="ar-SA"/>
        </w:rPr>
        <w:t>Świadectwa odbycia stażu</w:t>
      </w:r>
      <w:r w:rsidRPr="008C20A6">
        <w:rPr>
          <w:rFonts w:eastAsia="Times New Roman" w:cs="Arial"/>
          <w:lang w:eastAsia="ar-SA"/>
        </w:rPr>
        <w:t xml:space="preserve"> (wzór </w:t>
      </w:r>
      <w:r w:rsidRPr="008C20A6">
        <w:rPr>
          <w:rFonts w:eastAsia="Times New Roman" w:cs="Arial"/>
          <w:i/>
          <w:lang w:eastAsia="ar-SA"/>
        </w:rPr>
        <w:t xml:space="preserve">Świadectwa </w:t>
      </w:r>
      <w:r w:rsidRPr="008C20A6">
        <w:rPr>
          <w:rFonts w:eastAsia="Times New Roman" w:cs="Arial"/>
          <w:lang w:eastAsia="ar-SA"/>
        </w:rPr>
        <w:t>stanowi Załącznik do niniejszej umowy) niezwłocznie po zakończeniu stażu.</w:t>
      </w:r>
    </w:p>
    <w:p w:rsidR="00857400" w:rsidRPr="00857400" w:rsidRDefault="00857400" w:rsidP="00857400">
      <w:pPr>
        <w:widowControl w:val="0"/>
        <w:suppressAutoHyphens/>
        <w:spacing w:after="0" w:line="288" w:lineRule="auto"/>
        <w:ind w:left="709"/>
        <w:jc w:val="both"/>
        <w:rPr>
          <w:rFonts w:eastAsia="Times New Roman" w:cs="Arial"/>
          <w:lang w:eastAsia="ar-SA"/>
        </w:rPr>
      </w:pPr>
    </w:p>
    <w:p w:rsidR="00E95411" w:rsidRDefault="00E95411" w:rsidP="00E95411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727E1E">
        <w:rPr>
          <w:rFonts w:asciiTheme="minorHAnsi" w:hAnsiTheme="minorHAnsi" w:cstheme="minorHAnsi"/>
          <w:shd w:val="clear" w:color="auto" w:fill="FFFFFF"/>
        </w:rPr>
        <w:t>§</w:t>
      </w:r>
      <w:r w:rsidR="005E5D0E">
        <w:rPr>
          <w:rFonts w:asciiTheme="minorHAnsi" w:hAnsiTheme="minorHAnsi" w:cstheme="minorHAnsi"/>
          <w:shd w:val="clear" w:color="auto" w:fill="FFFFFF"/>
        </w:rPr>
        <w:t xml:space="preserve"> 4</w:t>
      </w:r>
    </w:p>
    <w:p w:rsidR="00727E1E" w:rsidRDefault="00E95411" w:rsidP="008B1624">
      <w:pPr>
        <w:pStyle w:val="Akapitzlist"/>
        <w:ind w:left="644"/>
        <w:jc w:val="center"/>
      </w:pPr>
      <w:r>
        <w:t>Obowiązki Pracodawcy przyjmującego uczestnika na staż</w:t>
      </w:r>
    </w:p>
    <w:p w:rsidR="00E95411" w:rsidRDefault="00E95411" w:rsidP="008B1624">
      <w:pPr>
        <w:pStyle w:val="Akapitzlist"/>
        <w:ind w:left="644"/>
        <w:jc w:val="center"/>
      </w:pPr>
    </w:p>
    <w:p w:rsidR="00E95411" w:rsidRDefault="00E95411" w:rsidP="00E04D64">
      <w:pPr>
        <w:pStyle w:val="Akapitzlist"/>
        <w:numPr>
          <w:ilvl w:val="0"/>
          <w:numId w:val="6"/>
        </w:numPr>
        <w:ind w:left="284" w:hanging="284"/>
        <w:jc w:val="both"/>
      </w:pPr>
      <w:r>
        <w:t>W ramach realizowanego stażu Pracodawca zobowiązuje się do:</w:t>
      </w:r>
    </w:p>
    <w:p w:rsidR="00857400" w:rsidRPr="00857400" w:rsidRDefault="00857400" w:rsidP="00857400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cs="Calibri"/>
          <w:bCs/>
          <w:lang w:eastAsia="pl-PL"/>
        </w:rPr>
      </w:pPr>
      <w:r w:rsidRPr="00857400">
        <w:rPr>
          <w:rFonts w:cs="Calibri"/>
          <w:bCs/>
          <w:lang w:eastAsia="pl-PL"/>
        </w:rPr>
        <w:t>przygotowania wspólnie z Organizatorem programu stażu (Załącznik do niniejszej umowy) i zapoznania Uczestnika Projektu z tym programem;</w:t>
      </w:r>
    </w:p>
    <w:p w:rsidR="00857400" w:rsidRPr="00E97B87" w:rsidRDefault="00857400" w:rsidP="00857400">
      <w:pPr>
        <w:numPr>
          <w:ilvl w:val="0"/>
          <w:numId w:val="19"/>
        </w:numPr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przyjęcia do odbycia stażu Uczestnika Projektu skierowanego przez Organizatora</w:t>
      </w:r>
    </w:p>
    <w:p w:rsidR="00857400" w:rsidRPr="00E97B87" w:rsidRDefault="00857400" w:rsidP="00857400">
      <w:pPr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sprawowania nadzoru nad odbywaniem stażu w postaci wyznaczenia Opiekuna/Opiekunki stażu, przez cały okres odbywania stażu;</w:t>
      </w:r>
      <w:r w:rsidRPr="00E97B87">
        <w:t xml:space="preserve"> w tym </w:t>
      </w:r>
      <w:r w:rsidRPr="00E97B87">
        <w:rPr>
          <w:rFonts w:cs="Calibri"/>
          <w:bCs/>
          <w:lang w:eastAsia="pl-PL"/>
        </w:rPr>
        <w:t xml:space="preserve">udzielania Uczestnikowi Projektu </w:t>
      </w:r>
      <w:r w:rsidRPr="00E97B87">
        <w:rPr>
          <w:rFonts w:cs="Calibri"/>
          <w:bCs/>
          <w:lang w:eastAsia="pl-PL"/>
        </w:rPr>
        <w:lastRenderedPageBreak/>
        <w:t>odbywającemu staż przez Opiekuna stażu wskazówek i pomocy w wypełnianiu powierzonych zadań</w:t>
      </w:r>
    </w:p>
    <w:p w:rsidR="00857400" w:rsidRPr="00E97B87" w:rsidRDefault="00857400" w:rsidP="00857400">
      <w:pPr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zapewnienia należytej realizacji stażu, zgodnie z programem (załącznik</w:t>
      </w:r>
      <w:r w:rsidRPr="00E97B87">
        <w:rPr>
          <w:rFonts w:cs="Calibri"/>
          <w:b/>
          <w:bCs/>
          <w:i/>
          <w:lang w:eastAsia="pl-PL"/>
        </w:rPr>
        <w:t xml:space="preserve"> </w:t>
      </w:r>
      <w:r w:rsidRPr="00E97B87">
        <w:rPr>
          <w:rFonts w:cs="Calibri"/>
          <w:bCs/>
          <w:lang w:eastAsia="pl-PL"/>
        </w:rPr>
        <w:t>do niniejszej umowy);</w:t>
      </w:r>
    </w:p>
    <w:p w:rsidR="00857400" w:rsidRPr="00E97B87" w:rsidRDefault="00857400" w:rsidP="00857400">
      <w:pPr>
        <w:numPr>
          <w:ilvl w:val="0"/>
          <w:numId w:val="19"/>
        </w:numPr>
        <w:tabs>
          <w:tab w:val="left" w:pos="709"/>
        </w:tabs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zapewnienia odpowiedniego stanowiska pracy stażysty, wyposażonego w niezbędne sprzęty, narzędzia i zaplecze;</w:t>
      </w:r>
    </w:p>
    <w:p w:rsidR="00857400" w:rsidRPr="00E97B87" w:rsidRDefault="00857400" w:rsidP="00857400">
      <w:pPr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zapewnienia Uczestnikowi Projektu bezpiecznych i higienicznych warunków stażu zawodowego;</w:t>
      </w:r>
    </w:p>
    <w:p w:rsidR="00857400" w:rsidRPr="00E97B87" w:rsidRDefault="00857400" w:rsidP="00857400">
      <w:pPr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przeszkolenia Uczestnika stażu na zasadach przewidzianych dla pracowników w zakresie BHP, przepisów przeciwpożarowych oraz zapoznania go z obowiązującym regulaminem pracy na stanowisku, którego dotyczy staż zawodowy;</w:t>
      </w:r>
    </w:p>
    <w:p w:rsidR="00857400" w:rsidRPr="008C20A6" w:rsidRDefault="00857400" w:rsidP="00857400">
      <w:pPr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8C20A6">
        <w:rPr>
          <w:rFonts w:cs="Calibri"/>
          <w:bCs/>
          <w:lang w:eastAsia="pl-PL"/>
        </w:rPr>
        <w:t>monitorowania postępów i nabywania nowych umiejętności przez Uczestnika stażu, a także stopnia realizacji celów edukacyjnych oraz regularnego udzielania Uczestnikowi stażu informacji zwrotnej;</w:t>
      </w:r>
    </w:p>
    <w:p w:rsidR="00857400" w:rsidRPr="00E97B87" w:rsidRDefault="00857400" w:rsidP="00857400">
      <w:pPr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 xml:space="preserve">bezzwłocznego, nie później jednak niż w ciągu 3 dni, poinformowania </w:t>
      </w:r>
      <w:r>
        <w:rPr>
          <w:rFonts w:cs="Calibri"/>
          <w:bCs/>
          <w:lang w:eastAsia="pl-PL"/>
        </w:rPr>
        <w:t>Organizatora</w:t>
      </w:r>
      <w:r w:rsidRPr="00E97B87">
        <w:rPr>
          <w:rFonts w:cs="Calibri"/>
          <w:bCs/>
          <w:lang w:eastAsia="pl-PL"/>
        </w:rPr>
        <w:t xml:space="preserve"> o przypadkach przerwania przez Uczestnika odbywania stażu, o każdym dniu nieusprawiedliwionej nieobecności Uczestnika oraz innych zdarzeniach istotnych dla realizacji stażu;</w:t>
      </w:r>
    </w:p>
    <w:p w:rsidR="00857400" w:rsidRPr="008C20A6" w:rsidRDefault="00857400" w:rsidP="00857400">
      <w:pPr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 xml:space="preserve">wypełnienia i dostarczenia do Organizatora wszystkich niezbędnych dokumentów projektowych służących rozliczeniu, ewaluacji i kontroli </w:t>
      </w:r>
      <w:r w:rsidRPr="008C20A6">
        <w:rPr>
          <w:rFonts w:cs="Calibri"/>
          <w:bCs/>
          <w:lang w:eastAsia="pl-PL"/>
        </w:rPr>
        <w:t>realizacji projektu; w tym dziennika stażu i listy obecności (załączniki</w:t>
      </w:r>
      <w:r w:rsidRPr="008C20A6">
        <w:rPr>
          <w:rFonts w:cs="Calibri"/>
          <w:b/>
          <w:bCs/>
          <w:i/>
          <w:lang w:eastAsia="pl-PL"/>
        </w:rPr>
        <w:t xml:space="preserve"> </w:t>
      </w:r>
      <w:r w:rsidRPr="008C20A6">
        <w:rPr>
          <w:rFonts w:cs="Calibri"/>
          <w:bCs/>
          <w:lang w:eastAsia="pl-PL"/>
        </w:rPr>
        <w:t xml:space="preserve">do niniejszej umowy), jak również wydania niezwłocznie po zakończeniu stażu zawodowego - dokumentu potwierdzającego odbycie stażu zawodowego w postaci </w:t>
      </w:r>
      <w:r w:rsidRPr="008C20A6">
        <w:rPr>
          <w:rFonts w:cs="Calibri"/>
          <w:bCs/>
          <w:i/>
          <w:lang w:eastAsia="pl-PL"/>
        </w:rPr>
        <w:t xml:space="preserve">Świadectwa odbycia stażu </w:t>
      </w:r>
      <w:r w:rsidRPr="008C20A6">
        <w:rPr>
          <w:rFonts w:cs="Calibri"/>
          <w:bCs/>
          <w:lang w:eastAsia="pl-PL"/>
        </w:rPr>
        <w:t>(załącznik</w:t>
      </w:r>
      <w:r w:rsidRPr="008C20A6">
        <w:rPr>
          <w:rFonts w:cs="Calibri"/>
          <w:b/>
          <w:bCs/>
          <w:i/>
          <w:lang w:eastAsia="pl-PL"/>
        </w:rPr>
        <w:t xml:space="preserve"> </w:t>
      </w:r>
      <w:r w:rsidRPr="008C20A6">
        <w:rPr>
          <w:rFonts w:cs="Calibri"/>
          <w:bCs/>
          <w:lang w:eastAsia="pl-PL"/>
        </w:rPr>
        <w:t>do niniejszej umowy);</w:t>
      </w:r>
    </w:p>
    <w:p w:rsidR="00857400" w:rsidRPr="00E97B87" w:rsidRDefault="00857400" w:rsidP="00857400">
      <w:pPr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88" w:lineRule="auto"/>
        <w:jc w:val="both"/>
        <w:rPr>
          <w:rFonts w:eastAsia="Times New Roman" w:cs="Arial"/>
          <w:b/>
          <w:bCs/>
          <w:lang w:eastAsia="ar-SA"/>
        </w:rPr>
      </w:pPr>
      <w:r w:rsidRPr="00E97B87">
        <w:rPr>
          <w:rFonts w:eastAsia="Times New Roman" w:cs="Arial"/>
          <w:lang w:eastAsia="ar-SA"/>
        </w:rPr>
        <w:t>udzielania</w:t>
      </w:r>
      <w:r w:rsidRPr="00E97B87">
        <w:rPr>
          <w:rFonts w:eastAsia="Times New Roman" w:cs="Arial"/>
          <w:b/>
          <w:lang w:eastAsia="ar-SA"/>
        </w:rPr>
        <w:t xml:space="preserve"> </w:t>
      </w:r>
      <w:r w:rsidRPr="00E97B87">
        <w:rPr>
          <w:rFonts w:eastAsia="Times New Roman" w:cs="Arial"/>
          <w:lang w:eastAsia="ar-SA"/>
        </w:rPr>
        <w:t>Organizatorowi oraz innym upoważnionym instytucjom krajowym i instytucjom Unii Europejskiej, na każde ich wezwanie, rzetelnych informacji i wyjaśnień oraz udostępnienia wszelkich dokumentów związanych z realizacją niniejszej umowy.</w:t>
      </w:r>
    </w:p>
    <w:p w:rsidR="005E5D0E" w:rsidRDefault="005E5D0E" w:rsidP="005E5D0E">
      <w:pPr>
        <w:jc w:val="both"/>
      </w:pPr>
    </w:p>
    <w:p w:rsidR="005E5D0E" w:rsidRDefault="005E5D0E" w:rsidP="005E5D0E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727E1E">
        <w:rPr>
          <w:rFonts w:asciiTheme="minorHAnsi" w:hAnsiTheme="minorHAnsi" w:cstheme="minorHAnsi"/>
          <w:shd w:val="clear" w:color="auto" w:fill="FFFFFF"/>
        </w:rPr>
        <w:t>§</w:t>
      </w:r>
      <w:r>
        <w:rPr>
          <w:rFonts w:asciiTheme="minorHAnsi" w:hAnsiTheme="minorHAnsi" w:cstheme="minorHAnsi"/>
          <w:shd w:val="clear" w:color="auto" w:fill="FFFFFF"/>
        </w:rPr>
        <w:t xml:space="preserve"> 5</w:t>
      </w:r>
    </w:p>
    <w:p w:rsidR="005E5D0E" w:rsidRDefault="005E5D0E" w:rsidP="005E5D0E">
      <w:pPr>
        <w:jc w:val="center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Obowiązki i prawa Uczestnika</w:t>
      </w:r>
    </w:p>
    <w:p w:rsidR="005E5D0E" w:rsidRDefault="005E5D0E" w:rsidP="005E5D0E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W ramach realizowanych staży Uczestnik zobowiązuje się do:</w:t>
      </w:r>
    </w:p>
    <w:p w:rsidR="005E5D0E" w:rsidRDefault="005E5D0E" w:rsidP="005E5D0E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Przestrzegania ustalonego przez Pracodawcę rozkładu czasu pracy;</w:t>
      </w:r>
    </w:p>
    <w:p w:rsidR="005E5D0E" w:rsidRDefault="005E5D0E" w:rsidP="005E5D0E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Uczestnictwa w 100% godzin stażu. Uczestnik może opuścić zajęcia jedynie w uzasadnionych przypadkach – takich jak: choroba, przy czym wymagane jest niezwłoczne dostarczenie zwolnienia lekarskiego do Organizatora) lub inne, nieprzewidziane zdarzenie spowodowane siłą wyższą;</w:t>
      </w:r>
    </w:p>
    <w:p w:rsidR="005E5D0E" w:rsidRDefault="005E5D0E" w:rsidP="005E5D0E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Sumiennego i starannego wykonywania zadań objętych programem stażu oraz stosowania się do poleceń Pracodawcy i Opiekuna/Opiekunki stażu, o ile nie są one sprzeczne z prawem;</w:t>
      </w:r>
    </w:p>
    <w:p w:rsidR="005E5D0E" w:rsidRDefault="00E54068" w:rsidP="005E5D0E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Przestrzegania przepisów i zasad </w:t>
      </w:r>
      <w:r w:rsidR="00A62A64">
        <w:rPr>
          <w:rFonts w:asciiTheme="minorHAnsi" w:hAnsiTheme="minorHAnsi" w:cstheme="minorHAnsi"/>
          <w:shd w:val="clear" w:color="auto" w:fill="FFFFFF"/>
        </w:rPr>
        <w:t xml:space="preserve">pracy </w:t>
      </w:r>
      <w:r>
        <w:rPr>
          <w:rFonts w:asciiTheme="minorHAnsi" w:hAnsiTheme="minorHAnsi" w:cstheme="minorHAnsi"/>
          <w:shd w:val="clear" w:color="auto" w:fill="FFFFFF"/>
        </w:rPr>
        <w:t xml:space="preserve">obowiązujących </w:t>
      </w:r>
      <w:r w:rsidR="00A62A64">
        <w:rPr>
          <w:rFonts w:asciiTheme="minorHAnsi" w:hAnsiTheme="minorHAnsi" w:cstheme="minorHAnsi"/>
          <w:shd w:val="clear" w:color="auto" w:fill="FFFFFF"/>
        </w:rPr>
        <w:t>u Pracodawcy, w tym regulaminu pracy, tajemnicy służbowej, zasad bezpieczeństwa i higieny pracy oraz przepisów przeciwpożarowych;</w:t>
      </w:r>
    </w:p>
    <w:p w:rsidR="00A62A64" w:rsidRDefault="00A62A64" w:rsidP="005E5D0E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lastRenderedPageBreak/>
        <w:t>Sporządzania dokumentów stażowych zgodnie z wytycznymi Organizatora;</w:t>
      </w:r>
    </w:p>
    <w:p w:rsidR="0060431D" w:rsidRPr="00857400" w:rsidRDefault="00A62A64" w:rsidP="00857400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Niezwłocznego informowania Organizatora o wszelkich nieprawidłowościach w realizacji stażu.</w:t>
      </w:r>
    </w:p>
    <w:p w:rsidR="0060431D" w:rsidRDefault="0060431D" w:rsidP="0060431D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727E1E">
        <w:rPr>
          <w:rFonts w:asciiTheme="minorHAnsi" w:hAnsiTheme="minorHAnsi" w:cstheme="minorHAnsi"/>
          <w:shd w:val="clear" w:color="auto" w:fill="FFFFFF"/>
        </w:rPr>
        <w:t>§</w:t>
      </w:r>
      <w:r>
        <w:rPr>
          <w:rFonts w:asciiTheme="minorHAnsi" w:hAnsiTheme="minorHAnsi" w:cstheme="minorHAnsi"/>
          <w:shd w:val="clear" w:color="auto" w:fill="FFFFFF"/>
        </w:rPr>
        <w:t xml:space="preserve"> 6</w:t>
      </w:r>
    </w:p>
    <w:p w:rsidR="0060431D" w:rsidRDefault="0060431D" w:rsidP="0060431D">
      <w:pPr>
        <w:jc w:val="center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Obowiązki i prawa Opiekuna stażu</w:t>
      </w:r>
    </w:p>
    <w:p w:rsidR="0060431D" w:rsidRDefault="0060431D" w:rsidP="0060431D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W okresie organizacji i odbywania stażu przez Uczestnika Opiekun</w:t>
      </w:r>
      <w:r w:rsidR="00B66107">
        <w:rPr>
          <w:rFonts w:asciiTheme="minorHAnsi" w:hAnsiTheme="minorHAnsi" w:cstheme="minorHAnsi"/>
          <w:shd w:val="clear" w:color="auto" w:fill="FFFFFF"/>
        </w:rPr>
        <w:t xml:space="preserve"> stażu jest zobowiązany do:</w:t>
      </w:r>
    </w:p>
    <w:p w:rsidR="00857400" w:rsidRPr="00857400" w:rsidRDefault="00857400" w:rsidP="00857400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cs="Calibri"/>
          <w:bCs/>
          <w:lang w:eastAsia="pl-PL"/>
        </w:rPr>
      </w:pPr>
      <w:r w:rsidRPr="00857400">
        <w:rPr>
          <w:rFonts w:cs="Calibri"/>
          <w:bCs/>
          <w:lang w:eastAsia="pl-PL"/>
        </w:rPr>
        <w:t xml:space="preserve">określenia celu i programu stażu (we współpracy z Organizatorem); </w:t>
      </w:r>
    </w:p>
    <w:p w:rsidR="00857400" w:rsidRPr="00932AC3" w:rsidRDefault="00857400" w:rsidP="00857400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cs="Calibri"/>
          <w:bCs/>
          <w:lang w:eastAsia="pl-PL"/>
        </w:rPr>
      </w:pPr>
      <w:r>
        <w:rPr>
          <w:rFonts w:cs="Calibri"/>
          <w:bCs/>
          <w:lang w:eastAsia="pl-PL"/>
        </w:rPr>
        <w:t xml:space="preserve">kierowania pracami stażysty i </w:t>
      </w:r>
      <w:r w:rsidRPr="00B95C93">
        <w:rPr>
          <w:rFonts w:cs="Calibri"/>
          <w:bCs/>
          <w:lang w:eastAsia="pl-PL"/>
        </w:rPr>
        <w:t>udzielania staży</w:t>
      </w:r>
      <w:r>
        <w:rPr>
          <w:rFonts w:cs="Calibri"/>
          <w:bCs/>
          <w:lang w:eastAsia="pl-PL"/>
        </w:rPr>
        <w:t>ście</w:t>
      </w:r>
      <w:r w:rsidRPr="00B95C93">
        <w:rPr>
          <w:rFonts w:cs="Calibri"/>
          <w:bCs/>
          <w:lang w:eastAsia="pl-PL"/>
        </w:rPr>
        <w:t xml:space="preserve"> informacji zwrotnej w trakcie realizacji oraz po zakończeniu stażu zawodowego;</w:t>
      </w:r>
    </w:p>
    <w:p w:rsidR="00857400" w:rsidRDefault="00857400" w:rsidP="00857400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nadzoru nad prawidłową realizacją i harmonogramem stażu zawodowego</w:t>
      </w:r>
      <w:r>
        <w:rPr>
          <w:rFonts w:cs="Calibri"/>
          <w:bCs/>
          <w:lang w:eastAsia="pl-PL"/>
        </w:rPr>
        <w:t xml:space="preserve"> oraz prowadzeniem dziennika stażu przez stażystę</w:t>
      </w:r>
      <w:r w:rsidRPr="00B95C93">
        <w:rPr>
          <w:rFonts w:cs="Calibri"/>
          <w:bCs/>
          <w:lang w:eastAsia="pl-PL"/>
        </w:rPr>
        <w:t>;</w:t>
      </w:r>
    </w:p>
    <w:p w:rsidR="00857400" w:rsidRPr="00B95C93" w:rsidRDefault="00857400" w:rsidP="00857400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cs="Calibri"/>
          <w:bCs/>
          <w:lang w:eastAsia="pl-PL"/>
        </w:rPr>
      </w:pPr>
      <w:r>
        <w:rPr>
          <w:rFonts w:cs="Calibri"/>
          <w:bCs/>
          <w:lang w:eastAsia="pl-PL"/>
        </w:rPr>
        <w:t>informowanie o ewentualnych trudnościach i problemach w trakcie realizacji stażu;</w:t>
      </w:r>
    </w:p>
    <w:p w:rsidR="00857400" w:rsidRDefault="00857400" w:rsidP="00857400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potwierdzania podpisem listy obecności Uczestnika na stażu;</w:t>
      </w:r>
    </w:p>
    <w:p w:rsidR="00857400" w:rsidRPr="006340F6" w:rsidRDefault="00857400" w:rsidP="00857400">
      <w:pPr>
        <w:pStyle w:val="Akapitzlist"/>
        <w:numPr>
          <w:ilvl w:val="0"/>
          <w:numId w:val="21"/>
        </w:numPr>
        <w:spacing w:after="0" w:line="240" w:lineRule="auto"/>
        <w:rPr>
          <w:rFonts w:cs="Calibri"/>
          <w:bCs/>
          <w:lang w:eastAsia="pl-PL"/>
        </w:rPr>
      </w:pPr>
      <w:r w:rsidRPr="006340F6">
        <w:rPr>
          <w:rFonts w:cs="Calibri"/>
          <w:bCs/>
          <w:lang w:eastAsia="pl-PL"/>
        </w:rPr>
        <w:t>przestrzegania czasu pracy Uczestnika, zgodnie z Regulaminem (o którym mowa w § 1, Ust.3 niniejszej umowy) ;</w:t>
      </w:r>
    </w:p>
    <w:p w:rsidR="00857400" w:rsidRPr="00B95C93" w:rsidRDefault="00857400" w:rsidP="00857400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wypełniania wszystkich dokumentów projektowych służących ewaluacji i kontroli realizacji projektu;</w:t>
      </w:r>
    </w:p>
    <w:p w:rsidR="00D61579" w:rsidRDefault="00857400" w:rsidP="00857400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współpracy z personelem projektu (Asystent projektu, Kierownik projektu) w zakresie zadań wynikających z realizacji stażu.</w:t>
      </w:r>
    </w:p>
    <w:p w:rsidR="00857400" w:rsidRPr="00857400" w:rsidRDefault="00857400" w:rsidP="00857400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jc w:val="both"/>
        <w:rPr>
          <w:rFonts w:cs="Calibri"/>
          <w:bCs/>
          <w:sz w:val="10"/>
          <w:szCs w:val="10"/>
          <w:lang w:eastAsia="pl-PL"/>
        </w:rPr>
      </w:pPr>
    </w:p>
    <w:p w:rsidR="00D61579" w:rsidRDefault="00D61579" w:rsidP="00D61579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727E1E">
        <w:rPr>
          <w:rFonts w:asciiTheme="minorHAnsi" w:hAnsiTheme="minorHAnsi" w:cstheme="minorHAnsi"/>
          <w:shd w:val="clear" w:color="auto" w:fill="FFFFFF"/>
        </w:rPr>
        <w:t>§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857400">
        <w:rPr>
          <w:rFonts w:asciiTheme="minorHAnsi" w:hAnsiTheme="minorHAnsi" w:cstheme="minorHAnsi"/>
          <w:shd w:val="clear" w:color="auto" w:fill="FFFFFF"/>
        </w:rPr>
        <w:t>7</w:t>
      </w:r>
    </w:p>
    <w:p w:rsidR="00D61579" w:rsidRDefault="00D61579" w:rsidP="00D61579">
      <w:pPr>
        <w:jc w:val="center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Postanowienia końcowe</w:t>
      </w:r>
    </w:p>
    <w:p w:rsidR="00D61579" w:rsidRDefault="00D61579" w:rsidP="00D61579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Ogólny nadzór oraz rozstrzyganie spraw nieuregulowanych w niniejszym Regulaminie będą realizowane zgodnie z zapisami zawartymi w dokumentach i wytycznych dotyczących wsparcia w ramach osi priorytetowej 8, Działania 8.6 Regionalnego Programu Operacyjnego Województwa Zachodniopomorskiego na lata 2014-2020.</w:t>
      </w:r>
    </w:p>
    <w:p w:rsidR="00D61579" w:rsidRDefault="00D61579" w:rsidP="00D61579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Organizator zastrzega sobie prawo do dokonywania zmian w Regulaminie. Zmiany wchodzą w życie z dniem opublikowania zmienionego Regulaminu na stronie informacyjnej Projektu, dostępnej na stronie </w:t>
      </w:r>
      <w:hyperlink r:id="rId8" w:history="1">
        <w:r w:rsidRPr="00D03DED">
          <w:rPr>
            <w:rStyle w:val="Hipercze"/>
            <w:rFonts w:asciiTheme="minorHAnsi" w:hAnsiTheme="minorHAnsi" w:cstheme="minorHAnsi"/>
            <w:shd w:val="clear" w:color="auto" w:fill="FFFFFF"/>
          </w:rPr>
          <w:t>www.sci.edu.pl</w:t>
        </w:r>
      </w:hyperlink>
      <w:r>
        <w:rPr>
          <w:rFonts w:asciiTheme="minorHAnsi" w:hAnsiTheme="minorHAnsi" w:cstheme="minorHAnsi"/>
          <w:shd w:val="clear" w:color="auto" w:fill="FFFFFF"/>
        </w:rPr>
        <w:t>.</w:t>
      </w:r>
    </w:p>
    <w:p w:rsidR="00D61579" w:rsidRDefault="00D61579" w:rsidP="00D61579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Wszelkie sprawy związane z interpretacją niniejszego Regulaminu rozstrzygane są przez Organizatora stażu – SCI oraz Kierownika projektu.</w:t>
      </w:r>
    </w:p>
    <w:p w:rsidR="00D61579" w:rsidRDefault="00D61579" w:rsidP="00D61579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Organizator stażu i Kierownik projektu zastrzegają sobie prawo do kontroli przebiegu stażu u Pracodawcy.</w:t>
      </w:r>
    </w:p>
    <w:p w:rsidR="00D61579" w:rsidRDefault="00D61579" w:rsidP="00D61579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Niniejszy regulamin wchodzi w życie z dniem zatwierdzenia przez </w:t>
      </w:r>
      <w:r w:rsidR="00857400">
        <w:rPr>
          <w:rFonts w:asciiTheme="minorHAnsi" w:hAnsiTheme="minorHAnsi" w:cstheme="minorHAnsi"/>
          <w:shd w:val="clear" w:color="auto" w:fill="FFFFFF"/>
        </w:rPr>
        <w:t>Organizatora</w:t>
      </w:r>
    </w:p>
    <w:p w:rsidR="00D61579" w:rsidRPr="00D61579" w:rsidRDefault="00571E1C" w:rsidP="00D61579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Warunkiem podpisania </w:t>
      </w:r>
      <w:r>
        <w:rPr>
          <w:rFonts w:asciiTheme="minorHAnsi" w:hAnsiTheme="minorHAnsi" w:cstheme="minorHAnsi"/>
          <w:i/>
          <w:shd w:val="clear" w:color="auto" w:fill="FFFFFF"/>
        </w:rPr>
        <w:t xml:space="preserve">Umowy na realizację stażu zawodowego </w:t>
      </w:r>
      <w:r w:rsidRPr="00571E1C">
        <w:rPr>
          <w:rFonts w:asciiTheme="minorHAnsi" w:hAnsiTheme="minorHAnsi" w:cstheme="minorHAnsi"/>
          <w:shd w:val="clear" w:color="auto" w:fill="FFFFFF"/>
        </w:rPr>
        <w:t>pomiędzy Projektodawcą</w:t>
      </w:r>
      <w:r>
        <w:rPr>
          <w:rFonts w:asciiTheme="minorHAnsi" w:hAnsiTheme="minorHAnsi" w:cstheme="minorHAnsi"/>
          <w:i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– przyjmującym na staż, Organizatorem – SCI a uczestnikiem – </w:t>
      </w:r>
      <w:r w:rsidR="00857400">
        <w:rPr>
          <w:rFonts w:asciiTheme="minorHAnsi" w:hAnsiTheme="minorHAnsi" w:cstheme="minorHAnsi"/>
          <w:shd w:val="clear" w:color="auto" w:fill="FFFFFF"/>
        </w:rPr>
        <w:t>Nauczycielem</w:t>
      </w:r>
      <w:r>
        <w:rPr>
          <w:rFonts w:asciiTheme="minorHAnsi" w:hAnsiTheme="minorHAnsi" w:cstheme="minorHAnsi"/>
          <w:shd w:val="clear" w:color="auto" w:fill="FFFFFF"/>
        </w:rPr>
        <w:t xml:space="preserve"> jest zaakceptowanie niniejszego Regulaminu. </w:t>
      </w:r>
    </w:p>
    <w:p w:rsidR="005E5D0E" w:rsidRPr="00727E1E" w:rsidRDefault="005E5D0E" w:rsidP="005E5D0E">
      <w:pPr>
        <w:jc w:val="both"/>
      </w:pPr>
    </w:p>
    <w:sectPr w:rsidR="005E5D0E" w:rsidRPr="00727E1E" w:rsidSect="00B5019B">
      <w:headerReference w:type="default" r:id="rId9"/>
      <w:footerReference w:type="default" r:id="rId10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9F6" w:rsidRDefault="008C19F6" w:rsidP="002F6E19">
      <w:pPr>
        <w:spacing w:after="0" w:line="240" w:lineRule="auto"/>
      </w:pPr>
      <w:r>
        <w:separator/>
      </w:r>
    </w:p>
  </w:endnote>
  <w:endnote w:type="continuationSeparator" w:id="0">
    <w:p w:rsidR="008C19F6" w:rsidRDefault="008C19F6" w:rsidP="002F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3B" w:rsidRPr="005940F7" w:rsidRDefault="009F2D3B" w:rsidP="005940F7">
    <w:pPr>
      <w:tabs>
        <w:tab w:val="center" w:pos="4536"/>
        <w:tab w:val="right" w:pos="9072"/>
      </w:tabs>
      <w:spacing w:after="0" w:line="240" w:lineRule="auto"/>
      <w:jc w:val="center"/>
      <w:rPr>
        <w:sz w:val="28"/>
        <w:szCs w:val="28"/>
        <w:lang w:val="x-none"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9F6" w:rsidRDefault="008C19F6" w:rsidP="002F6E19">
      <w:pPr>
        <w:spacing w:after="0" w:line="240" w:lineRule="auto"/>
      </w:pPr>
      <w:r>
        <w:separator/>
      </w:r>
    </w:p>
  </w:footnote>
  <w:footnote w:type="continuationSeparator" w:id="0">
    <w:p w:rsidR="008C19F6" w:rsidRDefault="008C19F6" w:rsidP="002F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19" w:rsidRDefault="005E2C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63B3B0D" wp14:editId="09553C8A">
          <wp:simplePos x="0" y="0"/>
          <wp:positionH relativeFrom="margin">
            <wp:align>center</wp:align>
          </wp:positionH>
          <wp:positionV relativeFrom="paragraph">
            <wp:posOffset>-198755</wp:posOffset>
          </wp:positionV>
          <wp:extent cx="6480000" cy="455139"/>
          <wp:effectExtent l="0" t="0" r="0" b="2540"/>
          <wp:wrapNone/>
          <wp:docPr id="1" name="Obraz 1" descr="C:\Users\wojciech.krycki\Desktop\Logo zestawienia HQ\FE(PR)-RP-PZ-UE(EFS)\FE(PR)-PZ-UE(EFS) HQ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jciech.krycki\Desktop\Logo zestawienia HQ\FE(PR)-RP-PZ-UE(EFS)\FE(PR)-PZ-UE(EFS) HQ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898" w:type="dxa"/>
      <w:tblLook w:val="04A0" w:firstRow="1" w:lastRow="0" w:firstColumn="1" w:lastColumn="0" w:noHBand="0" w:noVBand="1"/>
    </w:tblPr>
    <w:tblGrid>
      <w:gridCol w:w="9454"/>
      <w:gridCol w:w="222"/>
      <w:gridCol w:w="222"/>
    </w:tblGrid>
    <w:tr w:rsidR="002F6E19" w:rsidRPr="002F6E19" w:rsidTr="002F056C">
      <w:trPr>
        <w:trHeight w:val="536"/>
      </w:trPr>
      <w:tc>
        <w:tcPr>
          <w:tcW w:w="9462" w:type="dxa"/>
        </w:tcPr>
        <w:p w:rsidR="002F6E19" w:rsidRPr="002F6E19" w:rsidRDefault="002F6E19" w:rsidP="002F6E19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218" w:type="dxa"/>
        </w:tcPr>
        <w:p w:rsidR="002F6E19" w:rsidRPr="002F6E19" w:rsidRDefault="002F6E19" w:rsidP="002F6E19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218" w:type="dxa"/>
          <w:vAlign w:val="center"/>
        </w:tcPr>
        <w:p w:rsidR="002F6E19" w:rsidRPr="002F6E19" w:rsidRDefault="002F6E19" w:rsidP="002F6E19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</w:tr>
    <w:tr w:rsidR="002F6E19" w:rsidRPr="002F6E19" w:rsidTr="002F056C">
      <w:trPr>
        <w:trHeight w:val="206"/>
      </w:trPr>
      <w:tc>
        <w:tcPr>
          <w:tcW w:w="9898" w:type="dxa"/>
          <w:gridSpan w:val="3"/>
        </w:tcPr>
        <w:p w:rsidR="002F6E19" w:rsidRPr="0094050E" w:rsidRDefault="002F6E19" w:rsidP="002F6E19">
          <w:pPr>
            <w:tabs>
              <w:tab w:val="center" w:pos="4536"/>
              <w:tab w:val="right" w:pos="9072"/>
            </w:tabs>
            <w:spacing w:after="0" w:line="240" w:lineRule="auto"/>
            <w:rPr>
              <w:color w:val="D9D9D9" w:themeColor="background1" w:themeShade="D9"/>
            </w:rPr>
          </w:pPr>
          <w:r w:rsidRPr="0094050E">
            <w:rPr>
              <w:color w:val="D9D9D9" w:themeColor="background1" w:themeShade="D9"/>
            </w:rPr>
            <w:t>Projekt współfinansowany ze środków Unii Europejskiej w ramach Europejskiego Funduszu Społecznego</w:t>
          </w:r>
        </w:p>
      </w:tc>
    </w:tr>
  </w:tbl>
  <w:p w:rsidR="002F6E19" w:rsidRDefault="002F6E19">
    <w:pPr>
      <w:pStyle w:val="Nagwek"/>
    </w:pPr>
  </w:p>
  <w:p w:rsidR="002F6E19" w:rsidRDefault="002F6E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6D4"/>
    <w:multiLevelType w:val="hybridMultilevel"/>
    <w:tmpl w:val="E84E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1AF9"/>
    <w:multiLevelType w:val="hybridMultilevel"/>
    <w:tmpl w:val="2C3C7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58D4"/>
    <w:multiLevelType w:val="hybridMultilevel"/>
    <w:tmpl w:val="A8EC0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5285E"/>
    <w:multiLevelType w:val="hybridMultilevel"/>
    <w:tmpl w:val="138AE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1A50"/>
    <w:multiLevelType w:val="hybridMultilevel"/>
    <w:tmpl w:val="768C507C"/>
    <w:lvl w:ilvl="0" w:tplc="1540B2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5305"/>
    <w:multiLevelType w:val="hybridMultilevel"/>
    <w:tmpl w:val="DCCAE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3631C"/>
    <w:multiLevelType w:val="hybridMultilevel"/>
    <w:tmpl w:val="694AD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176A7"/>
    <w:multiLevelType w:val="hybridMultilevel"/>
    <w:tmpl w:val="AE2EB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52CEE"/>
    <w:multiLevelType w:val="hybridMultilevel"/>
    <w:tmpl w:val="44B8B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F6111"/>
    <w:multiLevelType w:val="hybridMultilevel"/>
    <w:tmpl w:val="50624E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1729F"/>
    <w:multiLevelType w:val="hybridMultilevel"/>
    <w:tmpl w:val="C2A23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D5880"/>
    <w:multiLevelType w:val="hybridMultilevel"/>
    <w:tmpl w:val="147ADBC4"/>
    <w:lvl w:ilvl="0" w:tplc="4CE0B4B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F4CE5"/>
    <w:multiLevelType w:val="hybridMultilevel"/>
    <w:tmpl w:val="9154BDBC"/>
    <w:lvl w:ilvl="0" w:tplc="53B6E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ED75BE"/>
    <w:multiLevelType w:val="hybridMultilevel"/>
    <w:tmpl w:val="4E1AD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352C95"/>
    <w:multiLevelType w:val="multilevel"/>
    <w:tmpl w:val="8BB2D1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E987612"/>
    <w:multiLevelType w:val="hybridMultilevel"/>
    <w:tmpl w:val="9EAE0EA4"/>
    <w:lvl w:ilvl="0" w:tplc="2214E4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71D45C8"/>
    <w:multiLevelType w:val="hybridMultilevel"/>
    <w:tmpl w:val="7F2A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7444E"/>
    <w:multiLevelType w:val="hybridMultilevel"/>
    <w:tmpl w:val="AD008CF8"/>
    <w:lvl w:ilvl="0" w:tplc="F498FC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472093B"/>
    <w:multiLevelType w:val="hybridMultilevel"/>
    <w:tmpl w:val="30AC7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24A8B"/>
    <w:multiLevelType w:val="hybridMultilevel"/>
    <w:tmpl w:val="EC947BBC"/>
    <w:lvl w:ilvl="0" w:tplc="6FE41E0C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C29B1"/>
    <w:multiLevelType w:val="hybridMultilevel"/>
    <w:tmpl w:val="C9E4B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3"/>
  </w:num>
  <w:num w:numId="5">
    <w:abstractNumId w:val="8"/>
  </w:num>
  <w:num w:numId="6">
    <w:abstractNumId w:val="0"/>
  </w:num>
  <w:num w:numId="7">
    <w:abstractNumId w:val="17"/>
  </w:num>
  <w:num w:numId="8">
    <w:abstractNumId w:val="16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  <w:num w:numId="13">
    <w:abstractNumId w:val="18"/>
  </w:num>
  <w:num w:numId="14">
    <w:abstractNumId w:val="1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11"/>
  </w:num>
  <w:num w:numId="19">
    <w:abstractNumId w:val="4"/>
  </w:num>
  <w:num w:numId="20">
    <w:abstractNumId w:val="13"/>
  </w:num>
  <w:num w:numId="2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6C"/>
    <w:rsid w:val="00004BD8"/>
    <w:rsid w:val="00016603"/>
    <w:rsid w:val="00027884"/>
    <w:rsid w:val="00027E29"/>
    <w:rsid w:val="00046E8C"/>
    <w:rsid w:val="00053B16"/>
    <w:rsid w:val="000644D4"/>
    <w:rsid w:val="0007678E"/>
    <w:rsid w:val="00077F57"/>
    <w:rsid w:val="00084E7E"/>
    <w:rsid w:val="000957F3"/>
    <w:rsid w:val="000960DC"/>
    <w:rsid w:val="00097D10"/>
    <w:rsid w:val="000C5161"/>
    <w:rsid w:val="000C6A0D"/>
    <w:rsid w:val="000C7BBF"/>
    <w:rsid w:val="000E7BB4"/>
    <w:rsid w:val="000F6B29"/>
    <w:rsid w:val="0010154E"/>
    <w:rsid w:val="00105D3A"/>
    <w:rsid w:val="001073C6"/>
    <w:rsid w:val="00107F3F"/>
    <w:rsid w:val="0011418C"/>
    <w:rsid w:val="00115F77"/>
    <w:rsid w:val="00115FA6"/>
    <w:rsid w:val="00123350"/>
    <w:rsid w:val="001254A0"/>
    <w:rsid w:val="00127EB8"/>
    <w:rsid w:val="001513C3"/>
    <w:rsid w:val="001538A1"/>
    <w:rsid w:val="00157DE3"/>
    <w:rsid w:val="001619FC"/>
    <w:rsid w:val="00171379"/>
    <w:rsid w:val="00171689"/>
    <w:rsid w:val="00174445"/>
    <w:rsid w:val="001753C9"/>
    <w:rsid w:val="001A0EE4"/>
    <w:rsid w:val="001A2318"/>
    <w:rsid w:val="001B2492"/>
    <w:rsid w:val="001F7D6E"/>
    <w:rsid w:val="002138D5"/>
    <w:rsid w:val="00237088"/>
    <w:rsid w:val="00246571"/>
    <w:rsid w:val="00251666"/>
    <w:rsid w:val="002567D2"/>
    <w:rsid w:val="00261DA4"/>
    <w:rsid w:val="00262515"/>
    <w:rsid w:val="00277734"/>
    <w:rsid w:val="002948D7"/>
    <w:rsid w:val="00294F70"/>
    <w:rsid w:val="002A1E68"/>
    <w:rsid w:val="002A6229"/>
    <w:rsid w:val="002F056C"/>
    <w:rsid w:val="002F6E19"/>
    <w:rsid w:val="00307C30"/>
    <w:rsid w:val="00322A9B"/>
    <w:rsid w:val="00351A00"/>
    <w:rsid w:val="00357EE2"/>
    <w:rsid w:val="00360FB5"/>
    <w:rsid w:val="00365895"/>
    <w:rsid w:val="00375B3D"/>
    <w:rsid w:val="0037639E"/>
    <w:rsid w:val="003A44D9"/>
    <w:rsid w:val="003B5FAC"/>
    <w:rsid w:val="003C2CB1"/>
    <w:rsid w:val="003E19D4"/>
    <w:rsid w:val="003E3588"/>
    <w:rsid w:val="003E5708"/>
    <w:rsid w:val="004262C9"/>
    <w:rsid w:val="00436307"/>
    <w:rsid w:val="00453B5E"/>
    <w:rsid w:val="00466301"/>
    <w:rsid w:val="004677ED"/>
    <w:rsid w:val="00467CFF"/>
    <w:rsid w:val="00481654"/>
    <w:rsid w:val="00491F8F"/>
    <w:rsid w:val="00493FD7"/>
    <w:rsid w:val="004A2641"/>
    <w:rsid w:val="004B1D67"/>
    <w:rsid w:val="004D4C9D"/>
    <w:rsid w:val="004D7CBF"/>
    <w:rsid w:val="004E01CB"/>
    <w:rsid w:val="004E2667"/>
    <w:rsid w:val="004E272F"/>
    <w:rsid w:val="004E6142"/>
    <w:rsid w:val="00501EE0"/>
    <w:rsid w:val="005161F8"/>
    <w:rsid w:val="00525207"/>
    <w:rsid w:val="00525A23"/>
    <w:rsid w:val="00540FE8"/>
    <w:rsid w:val="00562C7D"/>
    <w:rsid w:val="00571E1C"/>
    <w:rsid w:val="005748CA"/>
    <w:rsid w:val="0057718A"/>
    <w:rsid w:val="00582E2F"/>
    <w:rsid w:val="005940F7"/>
    <w:rsid w:val="005A4EBC"/>
    <w:rsid w:val="005A7D4C"/>
    <w:rsid w:val="005D1E07"/>
    <w:rsid w:val="005D357F"/>
    <w:rsid w:val="005E2CE7"/>
    <w:rsid w:val="005E5D0E"/>
    <w:rsid w:val="005F3911"/>
    <w:rsid w:val="005F6247"/>
    <w:rsid w:val="0060431D"/>
    <w:rsid w:val="006057ED"/>
    <w:rsid w:val="00634190"/>
    <w:rsid w:val="00657168"/>
    <w:rsid w:val="00667100"/>
    <w:rsid w:val="00677EB6"/>
    <w:rsid w:val="00685BB0"/>
    <w:rsid w:val="006925BF"/>
    <w:rsid w:val="006A40D7"/>
    <w:rsid w:val="006B4B5B"/>
    <w:rsid w:val="006C0E82"/>
    <w:rsid w:val="006D472A"/>
    <w:rsid w:val="006E2336"/>
    <w:rsid w:val="006F116F"/>
    <w:rsid w:val="006F7EF1"/>
    <w:rsid w:val="00703819"/>
    <w:rsid w:val="007039EB"/>
    <w:rsid w:val="007108FE"/>
    <w:rsid w:val="00727E1E"/>
    <w:rsid w:val="00755A78"/>
    <w:rsid w:val="00790E6C"/>
    <w:rsid w:val="007A3BEB"/>
    <w:rsid w:val="007A638C"/>
    <w:rsid w:val="007C0954"/>
    <w:rsid w:val="007E3571"/>
    <w:rsid w:val="00812150"/>
    <w:rsid w:val="00823504"/>
    <w:rsid w:val="00834E08"/>
    <w:rsid w:val="0084422B"/>
    <w:rsid w:val="00853EE2"/>
    <w:rsid w:val="00857400"/>
    <w:rsid w:val="00875823"/>
    <w:rsid w:val="008812F3"/>
    <w:rsid w:val="00893B83"/>
    <w:rsid w:val="008A03B3"/>
    <w:rsid w:val="008B1624"/>
    <w:rsid w:val="008B1A24"/>
    <w:rsid w:val="008B7EAA"/>
    <w:rsid w:val="008C01EA"/>
    <w:rsid w:val="008C19F6"/>
    <w:rsid w:val="008C54B2"/>
    <w:rsid w:val="008C6E43"/>
    <w:rsid w:val="008D6734"/>
    <w:rsid w:val="008E4F9A"/>
    <w:rsid w:val="009062FD"/>
    <w:rsid w:val="00920511"/>
    <w:rsid w:val="00920AFD"/>
    <w:rsid w:val="0093448E"/>
    <w:rsid w:val="0094050E"/>
    <w:rsid w:val="00953070"/>
    <w:rsid w:val="00955C2F"/>
    <w:rsid w:val="00973498"/>
    <w:rsid w:val="009A522F"/>
    <w:rsid w:val="009A5EF8"/>
    <w:rsid w:val="009B3E07"/>
    <w:rsid w:val="009C2EEB"/>
    <w:rsid w:val="009C7D3D"/>
    <w:rsid w:val="009D1359"/>
    <w:rsid w:val="009F1FB4"/>
    <w:rsid w:val="009F2D3B"/>
    <w:rsid w:val="00A02707"/>
    <w:rsid w:val="00A064FD"/>
    <w:rsid w:val="00A370E2"/>
    <w:rsid w:val="00A3766A"/>
    <w:rsid w:val="00A406E9"/>
    <w:rsid w:val="00A541AD"/>
    <w:rsid w:val="00A56573"/>
    <w:rsid w:val="00A62A64"/>
    <w:rsid w:val="00A6421C"/>
    <w:rsid w:val="00AA7650"/>
    <w:rsid w:val="00AD135D"/>
    <w:rsid w:val="00AD6EF0"/>
    <w:rsid w:val="00AF4C01"/>
    <w:rsid w:val="00B0419B"/>
    <w:rsid w:val="00B24649"/>
    <w:rsid w:val="00B31B24"/>
    <w:rsid w:val="00B4385F"/>
    <w:rsid w:val="00B5019B"/>
    <w:rsid w:val="00B66107"/>
    <w:rsid w:val="00B768E8"/>
    <w:rsid w:val="00B80518"/>
    <w:rsid w:val="00B84592"/>
    <w:rsid w:val="00BB4B59"/>
    <w:rsid w:val="00BB55E4"/>
    <w:rsid w:val="00BD434F"/>
    <w:rsid w:val="00BE490B"/>
    <w:rsid w:val="00C132DA"/>
    <w:rsid w:val="00C334BB"/>
    <w:rsid w:val="00C4501E"/>
    <w:rsid w:val="00C47A1E"/>
    <w:rsid w:val="00C56344"/>
    <w:rsid w:val="00C571F1"/>
    <w:rsid w:val="00C6287F"/>
    <w:rsid w:val="00C75932"/>
    <w:rsid w:val="00C9569E"/>
    <w:rsid w:val="00CB1334"/>
    <w:rsid w:val="00CC2E08"/>
    <w:rsid w:val="00CD0FAC"/>
    <w:rsid w:val="00CD6275"/>
    <w:rsid w:val="00CD62B2"/>
    <w:rsid w:val="00CD6BC9"/>
    <w:rsid w:val="00CE1634"/>
    <w:rsid w:val="00CF6845"/>
    <w:rsid w:val="00D00EBD"/>
    <w:rsid w:val="00D02F6A"/>
    <w:rsid w:val="00D05D96"/>
    <w:rsid w:val="00D07090"/>
    <w:rsid w:val="00D316F4"/>
    <w:rsid w:val="00D32589"/>
    <w:rsid w:val="00D47CB2"/>
    <w:rsid w:val="00D50A8B"/>
    <w:rsid w:val="00D557FC"/>
    <w:rsid w:val="00D56E59"/>
    <w:rsid w:val="00D61579"/>
    <w:rsid w:val="00D6480A"/>
    <w:rsid w:val="00D667A1"/>
    <w:rsid w:val="00D72398"/>
    <w:rsid w:val="00D847A1"/>
    <w:rsid w:val="00D87E92"/>
    <w:rsid w:val="00D919E5"/>
    <w:rsid w:val="00DA6E54"/>
    <w:rsid w:val="00DA74DF"/>
    <w:rsid w:val="00DB12F4"/>
    <w:rsid w:val="00DC3DE0"/>
    <w:rsid w:val="00DC43AC"/>
    <w:rsid w:val="00DD3B2C"/>
    <w:rsid w:val="00DD6871"/>
    <w:rsid w:val="00DE6FFA"/>
    <w:rsid w:val="00E02189"/>
    <w:rsid w:val="00E04D64"/>
    <w:rsid w:val="00E2304B"/>
    <w:rsid w:val="00E25F85"/>
    <w:rsid w:val="00E50694"/>
    <w:rsid w:val="00E54068"/>
    <w:rsid w:val="00E55A7C"/>
    <w:rsid w:val="00E90C8A"/>
    <w:rsid w:val="00E95411"/>
    <w:rsid w:val="00EA55F9"/>
    <w:rsid w:val="00EB082B"/>
    <w:rsid w:val="00EB14B0"/>
    <w:rsid w:val="00EB33A9"/>
    <w:rsid w:val="00F123F2"/>
    <w:rsid w:val="00F17972"/>
    <w:rsid w:val="00F20BF1"/>
    <w:rsid w:val="00F24581"/>
    <w:rsid w:val="00F40DFB"/>
    <w:rsid w:val="00F52A4B"/>
    <w:rsid w:val="00F53FE3"/>
    <w:rsid w:val="00F7529D"/>
    <w:rsid w:val="00F9264C"/>
    <w:rsid w:val="00FA6C7A"/>
    <w:rsid w:val="00F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DB048A"/>
  <w15:docId w15:val="{96EFA4BE-2888-46D0-BBF6-41A383BA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F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90E6C"/>
    <w:rPr>
      <w:color w:val="0000FF"/>
      <w:u w:val="single"/>
    </w:rPr>
  </w:style>
  <w:style w:type="paragraph" w:styleId="Akapitzlist">
    <w:name w:val="List Paragraph"/>
    <w:basedOn w:val="Normalny"/>
    <w:qFormat/>
    <w:rsid w:val="009205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E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E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E19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rsid w:val="00D4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35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E490B"/>
    <w:pPr>
      <w:suppressAutoHyphens/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E490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CF684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E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E1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7D18-1665-4007-AA3F-3B23E319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1318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Karpowicz</dc:creator>
  <cp:lastModifiedBy>aniag</cp:lastModifiedBy>
  <cp:revision>6</cp:revision>
  <cp:lastPrinted>2021-04-21T12:44:00Z</cp:lastPrinted>
  <dcterms:created xsi:type="dcterms:W3CDTF">2021-04-26T13:19:00Z</dcterms:created>
  <dcterms:modified xsi:type="dcterms:W3CDTF">2022-06-06T08:17:00Z</dcterms:modified>
</cp:coreProperties>
</file>